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after="150" w:before="0"/>
        <w:ind/>
        <w:jc w:val="center"/>
        <w:rPr>
          <w:rFonts w:ascii="Times New Roman" w:hAnsi="Times New Roman"/>
          <w:color w:val="333333"/>
          <w:sz w:val="36"/>
        </w:rPr>
      </w:pPr>
      <w:r>
        <w:rPr>
          <w:rFonts w:ascii="Times New Roman" w:hAnsi="Times New Roman"/>
          <w:b w:val="1"/>
          <w:color w:val="333333"/>
          <w:sz w:val="36"/>
        </w:rPr>
        <w:t>Тематическое занятие в подготовительной группе компенсирующей направленности для детей  «Всемирный день приветствий».</w:t>
      </w:r>
    </w:p>
    <w:p w14:paraId="02000000">
      <w:pPr>
        <w:pStyle w:val="Style_1"/>
        <w:spacing w:after="150" w:before="0"/>
        <w:ind/>
        <w:rPr>
          <w:rFonts w:ascii="Times New Roman" w:hAnsi="Times New Roman"/>
          <w:color w:val="333333"/>
          <w:sz w:val="36"/>
        </w:rPr>
      </w:pPr>
    </w:p>
    <w:p w14:paraId="03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b w:val="1"/>
          <w:color w:val="333333"/>
          <w:sz w:val="28"/>
        </w:rPr>
        <w:t>Цель занятия:</w:t>
      </w:r>
      <w:r>
        <w:rPr>
          <w:rFonts w:ascii="Times New Roman" w:hAnsi="Times New Roman"/>
          <w:color w:val="333333"/>
          <w:sz w:val="28"/>
        </w:rPr>
        <w:t> воспитать культуру поведения, вызвать желание соблюдать правила поведения; научить применять вежливые слова в жизни, воспитать вежливость, уважительное отношение к людям.</w:t>
      </w:r>
    </w:p>
    <w:p w14:paraId="04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b w:val="1"/>
          <w:color w:val="333333"/>
          <w:sz w:val="28"/>
        </w:rPr>
        <w:t>Задачи:</w:t>
      </w:r>
    </w:p>
    <w:p w14:paraId="05000000">
      <w:pPr>
        <w:pStyle w:val="Style_1"/>
        <w:spacing w:after="150" w:before="0"/>
        <w:ind/>
        <w:jc w:val="center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b w:val="1"/>
          <w:color w:val="333333"/>
          <w:sz w:val="28"/>
        </w:rPr>
        <w:t>Ход занятия</w:t>
      </w:r>
    </w:p>
    <w:p w14:paraId="06000000">
      <w:pPr>
        <w:pStyle w:val="Style_1"/>
        <w:numPr>
          <w:ilvl w:val="0"/>
          <w:numId w:val="1"/>
        </w:numPr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b w:val="1"/>
          <w:color w:val="333333"/>
          <w:sz w:val="28"/>
        </w:rPr>
        <w:t>Организационный момент</w:t>
      </w:r>
    </w:p>
    <w:p w14:paraId="07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Педагог:</w:t>
      </w:r>
    </w:p>
    <w:p w14:paraId="08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 xml:space="preserve">- Здравствуйте! </w:t>
      </w:r>
      <w:r>
        <w:rPr>
          <w:rFonts w:ascii="Times New Roman" w:hAnsi="Times New Roman"/>
          <w:color w:val="333333"/>
          <w:sz w:val="28"/>
        </w:rPr>
        <w:t>Ты скажешь человеку.</w:t>
      </w:r>
    </w:p>
    <w:p w14:paraId="09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- Здравствуй! Улыбнется он в ответ.</w:t>
      </w:r>
    </w:p>
    <w:p w14:paraId="0A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И, наверно,</w:t>
      </w:r>
    </w:p>
    <w:p w14:paraId="0B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Не пойдет в аптеку</w:t>
      </w:r>
    </w:p>
    <w:p w14:paraId="0C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И здоровый будет много лет.</w:t>
      </w:r>
    </w:p>
    <w:p w14:paraId="0D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- Что мы желаем человеку, когда говорим “Здравствуйте!”?</w:t>
      </w:r>
    </w:p>
    <w:p w14:paraId="0E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i w:val="1"/>
          <w:color w:val="333333"/>
          <w:sz w:val="28"/>
        </w:rPr>
        <w:t>Предполагаемые ответы детей</w:t>
      </w:r>
    </w:p>
    <w:p w14:paraId="0F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- В старину на Руси все люди были вежливые, всегда приветствовали друг друга поклоном и словами: здравствуйте, доброго здоровья, здорово ли живете? Давайте и мы поздороваемся и поклонимся как в старину.</w:t>
      </w:r>
    </w:p>
    <w:p w14:paraId="10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</w:p>
    <w:p w14:paraId="11000000">
      <w:pPr>
        <w:pStyle w:val="Style_1"/>
        <w:numPr>
          <w:ilvl w:val="0"/>
          <w:numId w:val="2"/>
        </w:numPr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b w:val="1"/>
          <w:color w:val="333333"/>
          <w:sz w:val="28"/>
        </w:rPr>
        <w:t>Введение в тему занятия</w:t>
      </w:r>
    </w:p>
    <w:p w14:paraId="12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Педагог:</w:t>
      </w:r>
    </w:p>
    <w:p w14:paraId="13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- Когда люди говорят: «Здравствуйте», они не только приветствуют друг друга, но и желают здоровья. Любая встреча начинается с приветствия. Какие слова-приветствия вы знаете?</w:t>
      </w:r>
    </w:p>
    <w:p w14:paraId="14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А еще как можно приветствовать? (Кивок головой, помахать руками, поклон, рукопожатие.)</w:t>
      </w:r>
    </w:p>
    <w:p w14:paraId="15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- Всемирный день приветствий отмечается ежегодно 21 ноября. В 1973 году праздник приветствий придумали два брата-американца Майкл и Брайен Маккомак в самый разгар холодной войны, в ответ на конфликт между Египтом и Израилем. День был необходим как знак протеста против усиления международной напряженности. «Нужен простой, но эффективный поступок», — решили братья и отправили письма с радушными приветствиями во все концы мира. Они никому не навязывали своих идей борьбы за мир во всем мире. Они лишь просили адресата поприветствовать еще кого-нибудь, еще ну хотя бы человек десять!</w:t>
      </w:r>
    </w:p>
    <w:p w14:paraId="16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Эта идея была поддержана в более 180 странах. С тех пор Всемирный день приветствий отмечают и граждане всех профессий и возрастов, и крупные политические лидеры, и промышленные магнаты, и всемирно известные личности кино и телевидения.</w:t>
      </w:r>
    </w:p>
    <w:p w14:paraId="17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Это прекрасный день для дружеских приветствий, радостных эмоций и хорошего настроения.</w:t>
      </w:r>
    </w:p>
    <w:p w14:paraId="18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Воспитатель приветствует детей на разных языках:</w:t>
      </w:r>
    </w:p>
    <w:p w14:paraId="19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Альто рово,…</w:t>
      </w:r>
    </w:p>
    <w:p w14:paraId="1A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Доброго ранку…</w:t>
      </w:r>
    </w:p>
    <w:p w14:paraId="1B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Вуся улаты…</w:t>
      </w:r>
    </w:p>
    <w:p w14:paraId="1C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Бон жюр…</w:t>
      </w:r>
    </w:p>
    <w:p w14:paraId="1D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Гутен морген…</w:t>
      </w:r>
    </w:p>
    <w:p w14:paraId="1E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- Вы поняли, ребята, что я вам сказала? Я вас приветствовала на разных языках.</w:t>
      </w:r>
    </w:p>
    <w:p w14:paraId="1F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 - Ребята! В Москве есть необычный, интересный музей, где собраны приветствия народов разных стран.</w:t>
      </w:r>
    </w:p>
    <w:p w14:paraId="20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- Вы бы хотели посетить этот музей?</w:t>
      </w:r>
    </w:p>
    <w:p w14:paraId="21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Я вам предлагаю полететь на самолете в столицу нашей Родины (а дети договаривают) в Москву.</w:t>
      </w:r>
    </w:p>
    <w:p w14:paraId="22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С согласия детей педагог берет на себя роль стюардессы. Приглашает детей в салон самолета, приветствует, представляется, предлагает и детям представиться.</w:t>
      </w:r>
    </w:p>
    <w:p w14:paraId="23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</w:p>
    <w:p w14:paraId="24000000">
      <w:pPr>
        <w:pStyle w:val="Style_1"/>
        <w:numPr>
          <w:ilvl w:val="0"/>
          <w:numId w:val="3"/>
        </w:numPr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b w:val="1"/>
          <w:color w:val="333333"/>
          <w:sz w:val="28"/>
        </w:rPr>
        <w:t>Игра “Эхо”.</w:t>
      </w:r>
    </w:p>
    <w:p w14:paraId="25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i w:val="1"/>
          <w:color w:val="333333"/>
          <w:sz w:val="28"/>
        </w:rPr>
        <w:t>Педагог предлагает ребенку назвать свое имя и отхлопать по слогам его в ладоши, показывает и объясняет</w:t>
      </w:r>
    </w:p>
    <w:p w14:paraId="26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- А мы все дружно, как эхо за ним повторим.</w:t>
      </w:r>
    </w:p>
    <w:p w14:paraId="27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Таким образом, все по очереди называют и отхлопывают свое имя.</w:t>
      </w:r>
    </w:p>
    <w:p w14:paraId="28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- Мне было очень приятно с вами познакомиться! Давайте улыбнемся друг другу. И я вам улыбнусь. От наших улыбок стало радостнее и теплее.</w:t>
      </w:r>
    </w:p>
    <w:p w14:paraId="29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Чтобы нам было не скучно в полете, давайте мы поиграем еще в одну интересную игру</w:t>
      </w:r>
    </w:p>
    <w:p w14:paraId="2A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</w:p>
    <w:p w14:paraId="2B000000">
      <w:pPr>
        <w:pStyle w:val="Style_1"/>
        <w:numPr>
          <w:ilvl w:val="0"/>
          <w:numId w:val="4"/>
        </w:numPr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b w:val="1"/>
          <w:color w:val="333333"/>
          <w:sz w:val="28"/>
        </w:rPr>
        <w:t>Игра “Словарь вежливых слов” (Доскажи словечко)</w:t>
      </w:r>
    </w:p>
    <w:p w14:paraId="2C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Воспитатель: У каждого вежливого и воспитанного человека в разговоре всегда есть слова, которые мы называем "волшебными". С помощью этих слов можно даже грустному или обиженному человеку вернуть хорошее настроение. Ребята, я вам буду читать строчки стихотворения, а вы должны будете догадаться какое волшебное слово нужно сказать.</w:t>
      </w:r>
    </w:p>
    <w:p w14:paraId="2D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Я начну, а вы продолжите:</w:t>
      </w:r>
    </w:p>
    <w:p w14:paraId="2E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Растает ледяная глыба от слова теплого…(спасибо)</w:t>
      </w:r>
    </w:p>
    <w:p w14:paraId="2F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Зазеленеет старый пень, когда услышит …(добрый день)</w:t>
      </w:r>
    </w:p>
    <w:p w14:paraId="30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Мальчик вежливый и развитый говорит, встречаясь…(здравствуйте)</w:t>
      </w:r>
    </w:p>
    <w:p w14:paraId="31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Если больше есть не в силах, скажем маме мы …( спасибо)</w:t>
      </w:r>
    </w:p>
    <w:p w14:paraId="32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Когда нас бранят за шалости, говорим …(прости пожалуйста)</w:t>
      </w:r>
    </w:p>
    <w:p w14:paraId="33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И в России, Белоруссии и Дании на прощание говорят… (до свидания)</w:t>
      </w:r>
    </w:p>
    <w:p w14:paraId="34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</w:p>
    <w:p w14:paraId="35000000">
      <w:pPr>
        <w:pStyle w:val="Style_1"/>
        <w:numPr>
          <w:ilvl w:val="0"/>
          <w:numId w:val="5"/>
        </w:numPr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b w:val="1"/>
          <w:color w:val="333333"/>
          <w:sz w:val="28"/>
        </w:rPr>
        <w:t>Пальчиковая гимнастика "Здравствуй!"</w:t>
      </w:r>
    </w:p>
    <w:p w14:paraId="36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Здравствуй, солнце золотое!</w:t>
      </w:r>
    </w:p>
    <w:p w14:paraId="37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Здравствуй, небо голубое!</w:t>
      </w:r>
    </w:p>
    <w:p w14:paraId="38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Здравствуй, вольный ветерок,</w:t>
      </w:r>
    </w:p>
    <w:p w14:paraId="39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Здравствуй, маленький дубок!</w:t>
      </w:r>
    </w:p>
    <w:p w14:paraId="3A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Мы живем в одном краю -</w:t>
      </w:r>
    </w:p>
    <w:p w14:paraId="3B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Я вас всех приветствую</w:t>
      </w:r>
    </w:p>
    <w:p w14:paraId="3C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i w:val="1"/>
          <w:color w:val="333333"/>
          <w:sz w:val="28"/>
        </w:rPr>
        <w:t>(пальцами правой руки по очереди «здороваться» с пальцами левой руки,</w:t>
      </w:r>
    </w:p>
    <w:p w14:paraId="3D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i w:val="1"/>
          <w:color w:val="333333"/>
          <w:sz w:val="28"/>
        </w:rPr>
        <w:t>похлопывая их кончиками)</w:t>
      </w:r>
    </w:p>
    <w:p w14:paraId="3E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 </w:t>
      </w:r>
    </w:p>
    <w:p w14:paraId="3F000000">
      <w:pPr>
        <w:pStyle w:val="Style_1"/>
        <w:numPr>
          <w:ilvl w:val="0"/>
          <w:numId w:val="6"/>
        </w:numPr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b w:val="1"/>
          <w:color w:val="333333"/>
          <w:sz w:val="28"/>
        </w:rPr>
        <w:t>«Не попади впросак»</w:t>
      </w:r>
    </w:p>
    <w:p w14:paraId="40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Педагог: А сейчас мы с вами поиграем в игру. Вам нужно отгадать мои загадки. Эти загадки особенные. Если сама загадка учит добру и вежливости, то в ответ на нее надо всем хором сказать: "Это я, это я, это все мои друзья!" Давайте, попробуем. Но трудность в том, что эти слова нужно говорить не на каждую загадку:</w:t>
      </w:r>
    </w:p>
    <w:p w14:paraId="41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</w:p>
    <w:p w14:paraId="42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Кто из вас, проснувшись бодро,</w:t>
      </w:r>
    </w:p>
    <w:p w14:paraId="43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"С добрым утром!" скажет твердо? ... </w:t>
      </w:r>
      <w:r>
        <w:rPr>
          <w:rFonts w:ascii="Times New Roman" w:hAnsi="Times New Roman"/>
          <w:b w:val="1"/>
          <w:color w:val="333333"/>
          <w:sz w:val="28"/>
        </w:rPr>
        <w:t>"Это я, это я, это все мои друзья!"</w:t>
      </w:r>
    </w:p>
    <w:p w14:paraId="44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Кто из вас, скажите, братцы,</w:t>
      </w:r>
    </w:p>
    <w:p w14:paraId="45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Забывает умываться?</w:t>
      </w:r>
      <w:r>
        <w:rPr>
          <w:rFonts w:ascii="Times New Roman" w:hAnsi="Times New Roman"/>
          <w:b w:val="1"/>
          <w:color w:val="333333"/>
          <w:sz w:val="28"/>
        </w:rPr>
        <w:t>..........</w:t>
      </w:r>
    </w:p>
    <w:p w14:paraId="46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У кого из вас в порядке</w:t>
      </w:r>
    </w:p>
    <w:p w14:paraId="47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Сумка, кни</w:t>
      </w:r>
      <w:r>
        <w:rPr>
          <w:rFonts w:ascii="Times New Roman" w:hAnsi="Times New Roman"/>
          <w:color w:val="333333"/>
          <w:sz w:val="28"/>
        </w:rPr>
        <w:t>жки и тетрадки? ... </w:t>
      </w:r>
      <w:r>
        <w:rPr>
          <w:rFonts w:ascii="Times New Roman" w:hAnsi="Times New Roman"/>
          <w:b w:val="1"/>
          <w:color w:val="333333"/>
          <w:sz w:val="28"/>
        </w:rPr>
        <w:t>"Это Я, это Я, это все мои</w:t>
      </w:r>
      <w:r>
        <w:rPr>
          <w:rFonts w:ascii="Times New Roman" w:hAnsi="Times New Roman"/>
          <w:color w:val="333333"/>
          <w:sz w:val="28"/>
        </w:rPr>
        <w:t> </w:t>
      </w:r>
      <w:r>
        <w:rPr>
          <w:rFonts w:ascii="Times New Roman" w:hAnsi="Times New Roman"/>
          <w:b w:val="1"/>
          <w:color w:val="333333"/>
          <w:sz w:val="28"/>
        </w:rPr>
        <w:t>друзья!»</w:t>
      </w:r>
    </w:p>
    <w:p w14:paraId="48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Кто из вас в трамвае тесном</w:t>
      </w:r>
    </w:p>
    <w:p w14:paraId="49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Уступает старшим место? ... </w:t>
      </w:r>
      <w:r>
        <w:rPr>
          <w:rFonts w:ascii="Times New Roman" w:hAnsi="Times New Roman"/>
          <w:b w:val="1"/>
          <w:color w:val="333333"/>
          <w:sz w:val="28"/>
        </w:rPr>
        <w:t>"Это Я, это Я, это все мои друзья!"</w:t>
      </w:r>
    </w:p>
    <w:p w14:paraId="4A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Кто из вас молчит как рыба</w:t>
      </w:r>
    </w:p>
    <w:p w14:paraId="4B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Вместо доброго «спасибо»?</w:t>
      </w:r>
      <w:r>
        <w:rPr>
          <w:rFonts w:ascii="Times New Roman" w:hAnsi="Times New Roman"/>
          <w:b w:val="1"/>
          <w:color w:val="333333"/>
          <w:sz w:val="28"/>
        </w:rPr>
        <w:t>..........</w:t>
      </w:r>
    </w:p>
    <w:p w14:paraId="4C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Кто быть вежливым желает,</w:t>
      </w:r>
    </w:p>
    <w:p w14:paraId="4D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Малышей не обижает? ... </w:t>
      </w:r>
      <w:r>
        <w:rPr>
          <w:rFonts w:ascii="Times New Roman" w:hAnsi="Times New Roman"/>
          <w:b w:val="1"/>
          <w:color w:val="333333"/>
          <w:sz w:val="28"/>
        </w:rPr>
        <w:t>"Это я, это Я, это все мои друзья!"</w:t>
      </w:r>
    </w:p>
    <w:p w14:paraId="4E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i w:val="1"/>
          <w:color w:val="333333"/>
          <w:sz w:val="28"/>
        </w:rPr>
        <w:t>Молодцы! Хорошо справились с заданием.</w:t>
      </w:r>
    </w:p>
    <w:p w14:paraId="4F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 </w:t>
      </w:r>
    </w:p>
    <w:p w14:paraId="50000000">
      <w:pPr>
        <w:pStyle w:val="Style_1"/>
        <w:numPr>
          <w:ilvl w:val="0"/>
          <w:numId w:val="7"/>
        </w:numPr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b w:val="1"/>
          <w:color w:val="333333"/>
          <w:sz w:val="28"/>
        </w:rPr>
        <w:t>Физминутка “Как живешь?”</w:t>
      </w:r>
    </w:p>
    <w:p w14:paraId="51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i w:val="1"/>
          <w:color w:val="333333"/>
          <w:sz w:val="28"/>
        </w:rPr>
        <w:t>На каждый мой вопрос вы будете отвечать дружным хором: “ Вот так!” и жестом показывать нужные действия</w:t>
      </w:r>
    </w:p>
    <w:p w14:paraId="52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</w:p>
    <w:p w14:paraId="53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Как живешь?</w:t>
      </w:r>
    </w:p>
    <w:p w14:paraId="54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А идешь?</w:t>
      </w:r>
    </w:p>
    <w:p w14:paraId="55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Как бежишь?</w:t>
      </w:r>
    </w:p>
    <w:p w14:paraId="56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А плывешь?</w:t>
      </w:r>
    </w:p>
    <w:p w14:paraId="57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Ждешь обед?</w:t>
      </w:r>
    </w:p>
    <w:p w14:paraId="58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Машешь в след?</w:t>
      </w:r>
    </w:p>
    <w:p w14:paraId="59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Утром спишь?</w:t>
      </w:r>
    </w:p>
    <w:p w14:paraId="5A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А шалишь?</w:t>
      </w:r>
    </w:p>
    <w:p w14:paraId="5B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</w:p>
    <w:p w14:paraId="5C000000">
      <w:pPr>
        <w:pStyle w:val="Style_1"/>
        <w:numPr>
          <w:ilvl w:val="0"/>
          <w:numId w:val="8"/>
        </w:numPr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b w:val="1"/>
          <w:color w:val="333333"/>
          <w:sz w:val="28"/>
        </w:rPr>
        <w:t>Пластические этюды.</w:t>
      </w:r>
    </w:p>
    <w:p w14:paraId="5D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Как быстро за игрой пролетело время! Самолет совершил посадку в столице нашей Родины. Желаю вам удачного дня.</w:t>
      </w:r>
    </w:p>
    <w:p w14:paraId="5E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Музей находится недалеко, мы пойдем пешком. Вы помните, ребята, что в этом музее вы хотели посмотреть? ( Поочередно демонстрируются слайды с приветствиями народов разных стран)</w:t>
      </w:r>
    </w:p>
    <w:p w14:paraId="5F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В Индии в знак приветствия складывают руки вместе и прижимают их к груди.</w:t>
      </w:r>
    </w:p>
    <w:p w14:paraId="60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Китаец в прежние времена, встречая друга, пожимал руку самому себе.</w:t>
      </w:r>
    </w:p>
    <w:p w14:paraId="61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Самоанцы, жители острова Самоа, при приветствии обнюхивают друг друга.</w:t>
      </w:r>
    </w:p>
    <w:p w14:paraId="62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Латиноамериканцы – обнимаются.</w:t>
      </w:r>
    </w:p>
    <w:p w14:paraId="63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Лапландцы, жители Крайнего севера – трутся носами.</w:t>
      </w:r>
    </w:p>
    <w:p w14:paraId="64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Японцы – кланяются.</w:t>
      </w:r>
    </w:p>
    <w:p w14:paraId="65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Тибетцы, здороваясь, снимают головной убор правой рукой, левую руку они закладывают за ухо, еще высовывают язык.</w:t>
      </w:r>
    </w:p>
    <w:p w14:paraId="66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Представьте, если мы высунем язык при приветствии, то вряд ли захотят поздороваться с нами в следующий раз. А для тибетцев – это вежливая форма приветствия.</w:t>
      </w:r>
    </w:p>
    <w:p w14:paraId="67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Русские, англичане, американцы в качестве приветственного жеста пожимают друг другу руки. Это называется рукопожатие. Пожимающие друг другу правые руки показывают, в них нет оружия, наши намерения чисты. При рукопожатии надо помнить, что у всех различная сила и пожать руку – значит приветствовать, а не сломать пальцы. Не стоит бурно и долго трясти руку, как не следует “ронять” ее не успев пожать. Лучше всего короткое, энергичное пожатие. За руку здороваются только взрослые. Если вам протягивают руку для пожатия, не принять ее- невежливо и даже оскорбительно. Первой при рукопожатии должна подавать руку женщина- мужчине. Старший – младшему.</w:t>
      </w:r>
    </w:p>
    <w:p w14:paraId="68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У некоторых индейских племен в Америке принято при виде незнакомого человека до тех пор сидеть на корточках, пока он не приблизится и не заметит этой миролюбивой позы.</w:t>
      </w:r>
    </w:p>
    <w:p w14:paraId="69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Немного из истории: Давным - давно важные графы и графини, герцоги и герцогини, дамы и кавалеры долго раскланивались при встрече, используя при этом разнообразные движения, реверансы.</w:t>
      </w:r>
    </w:p>
    <w:p w14:paraId="6A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В этом музее сложилась традиция оставлять свое приветствие, я предлагаю вам придумать и показать его в парах.</w:t>
      </w:r>
    </w:p>
    <w:p w14:paraId="6B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Ребята, вы убедились, что приветствия бывают самыми разнообразными, непохожими одно на другое.</w:t>
      </w:r>
    </w:p>
    <w:p w14:paraId="6C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</w:p>
    <w:p w14:paraId="6D000000">
      <w:pPr>
        <w:pStyle w:val="Style_1"/>
        <w:numPr>
          <w:ilvl w:val="0"/>
          <w:numId w:val="9"/>
        </w:numPr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b w:val="1"/>
          <w:color w:val="333333"/>
          <w:sz w:val="28"/>
        </w:rPr>
        <w:t>Итог:</w:t>
      </w:r>
    </w:p>
    <w:p w14:paraId="6E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Хорошо, когда при встрече</w:t>
      </w:r>
      <w:r>
        <w:rPr>
          <w:rFonts w:ascii="Times New Roman" w:hAnsi="Times New Roman"/>
          <w:color w:val="333333"/>
          <w:sz w:val="28"/>
        </w:rPr>
        <w:br/>
      </w:r>
      <w:r>
        <w:rPr>
          <w:rFonts w:ascii="Times New Roman" w:hAnsi="Times New Roman"/>
          <w:color w:val="333333"/>
          <w:sz w:val="28"/>
        </w:rPr>
        <w:t>Мы знакомым и родным</w:t>
      </w:r>
      <w:r>
        <w:rPr>
          <w:rFonts w:ascii="Times New Roman" w:hAnsi="Times New Roman"/>
          <w:color w:val="333333"/>
          <w:sz w:val="28"/>
        </w:rPr>
        <w:br/>
      </w:r>
      <w:r>
        <w:rPr>
          <w:rFonts w:ascii="Times New Roman" w:hAnsi="Times New Roman"/>
          <w:color w:val="333333"/>
          <w:sz w:val="28"/>
        </w:rPr>
        <w:t>С добрым утром, </w:t>
      </w:r>
      <w:r>
        <w:rPr>
          <w:rFonts w:ascii="Times New Roman" w:hAnsi="Times New Roman"/>
          <w:color w:val="333333"/>
          <w:sz w:val="28"/>
        </w:rPr>
        <w:br/>
      </w:r>
      <w:r>
        <w:rPr>
          <w:rFonts w:ascii="Times New Roman" w:hAnsi="Times New Roman"/>
          <w:color w:val="333333"/>
          <w:sz w:val="28"/>
        </w:rPr>
        <w:t>Добрый вечер,</w:t>
      </w:r>
      <w:r>
        <w:rPr>
          <w:rFonts w:ascii="Times New Roman" w:hAnsi="Times New Roman"/>
          <w:color w:val="333333"/>
          <w:sz w:val="28"/>
        </w:rPr>
        <w:br/>
      </w:r>
      <w:r>
        <w:rPr>
          <w:rFonts w:ascii="Times New Roman" w:hAnsi="Times New Roman"/>
          <w:color w:val="333333"/>
          <w:sz w:val="28"/>
        </w:rPr>
        <w:t>Доброй ночи – говорим.</w:t>
      </w:r>
    </w:p>
    <w:p w14:paraId="6F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Нам пора возвращаться домой, я вас приглашаю в салон самолета, занимайте свои места.</w:t>
      </w:r>
    </w:p>
    <w:p w14:paraId="70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Педагог беседует о том, что больше всего запомнилось детям…)</w:t>
      </w:r>
    </w:p>
    <w:p w14:paraId="71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Наш самолет приземлился в аэропорту города Краснодар. Нас встречают мамы, папы, бабушки, но они нас не слышат. Как мы можем их поприветствовать? (Кивнуть, помахать рукой, показать открытую ладонь, символический жест дружбы)</w:t>
      </w:r>
    </w:p>
    <w:p w14:paraId="72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Мне было очень интересно с вами общаться, играть, вы были внимательными, отзывчивыми.</w:t>
      </w:r>
    </w:p>
    <w:p w14:paraId="73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Ребята, обратите внимание на эти две вазы, в них, как вы видите, в одной – находятся цветы красного и розового цвета, а в другой – синего и голубого, они означают: какое настроение у вас сегодня. Красные и розовые цветы – это веселое, радостное, хорошее настроение, синие и голубые цветы – грусть, скука, значит вам было не совсем интересно. (Если ребенок выбрал синий и голубой цветок , то нужно подойти к нему и поинтересоваться тихо, почему он выбрал этот цветок.)</w:t>
      </w:r>
    </w:p>
    <w:p w14:paraId="74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Я предлагаю сложить все цветы в один большой букет (каждый ребенок поднимет руку с цветком)</w:t>
      </w:r>
    </w:p>
    <w:p w14:paraId="75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 Этот букет говорит о том, что мы с вами дружны, и нам сегодня удалось познакомиться, посетить музей и узнать много интересного.</w:t>
      </w:r>
    </w:p>
    <w:p w14:paraId="76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Перед тем, как нам расстаться</w:t>
      </w:r>
    </w:p>
    <w:p w14:paraId="77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И уйти всем по домам,</w:t>
      </w:r>
    </w:p>
    <w:p w14:paraId="78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Хочется мне попрощаться,</w:t>
      </w:r>
    </w:p>
    <w:p w14:paraId="79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Пожелав при этом вам,</w:t>
      </w:r>
    </w:p>
    <w:p w14:paraId="7A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Чтобы добрыми вы были,</w:t>
      </w:r>
    </w:p>
    <w:p w14:paraId="7B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Слов волшебных не забыли,</w:t>
      </w:r>
    </w:p>
    <w:p w14:paraId="7C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Чтобы добрыми словами</w:t>
      </w:r>
    </w:p>
    <w:p w14:paraId="7D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Говорили вы с друзьями.</w:t>
      </w:r>
    </w:p>
    <w:p w14:paraId="7E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Расстаемся мы сейчас,</w:t>
      </w:r>
    </w:p>
    <w:p w14:paraId="7F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Добрый путь вам! В добрый час!</w:t>
      </w:r>
    </w:p>
    <w:p w14:paraId="80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</w:p>
    <w:p w14:paraId="81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</w:p>
    <w:p w14:paraId="82000000">
      <w:pPr>
        <w:pStyle w:val="Style_1"/>
        <w:spacing w:after="150" w:before="0"/>
        <w:ind/>
        <w:rPr>
          <w:rFonts w:ascii="Times New Roman" w:hAnsi="Times New Roman"/>
          <w:color w:val="333333"/>
          <w:sz w:val="28"/>
        </w:rPr>
      </w:pPr>
    </w:p>
    <w:p w14:paraId="83000000">
      <w:pPr>
        <w:rPr>
          <w:rFonts w:ascii="Times New Roman" w:hAnsi="Times New Roman"/>
          <w:sz w:val="28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1" w:type="paragraph">
    <w:name w:val="Normal (Web)"/>
    <w:basedOn w:val="Style_2"/>
    <w:link w:val="Style_1_ch"/>
    <w:pPr>
      <w:spacing w:afterAutospacing="on" w:beforeAutospacing="on"/>
      <w:ind/>
    </w:pPr>
  </w:style>
  <w:style w:styleId="Style_1_ch" w:type="character">
    <w:name w:val="Normal (Web)"/>
    <w:basedOn w:val="Style_2_ch"/>
    <w:link w:val="Style_1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2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2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2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2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2021-05-07T09:15:55Z</dcterms:modified>
</cp:coreProperties>
</file>